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bidi w:val="0"/>
        <w:jc w:val="center"/>
      </w:pPr>
      <w:r>
        <w:t>2021年大东区高校毕业生基层公共服务岗位计划招录人员总成绩公示</w:t>
      </w:r>
      <w:bookmarkStart w:id="0" w:name="_GoBack"/>
      <w:bookmarkEnd w:id="0"/>
    </w:p>
    <w:p>
      <w:pPr>
        <w:jc w:val="center"/>
      </w:pPr>
    </w:p>
    <w:p>
      <w:pPr>
        <w:jc w:val="center"/>
      </w:pPr>
    </w:p>
    <w:tbl>
      <w:tblPr>
        <w:tblW w:w="1261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65"/>
        <w:gridCol w:w="933"/>
        <w:gridCol w:w="1004"/>
        <w:gridCol w:w="2651"/>
        <w:gridCol w:w="1842"/>
        <w:gridCol w:w="1338"/>
        <w:gridCol w:w="1404"/>
        <w:gridCol w:w="197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</w:pPr>
            <w:r>
              <w:rPr>
                <w:rFonts w:hint="eastAsia"/>
                <w:lang w:val="en-US" w:eastAsia="zh-CN"/>
              </w:rPr>
              <w:t>准考证号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姓名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服务地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服务单位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服务岗位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笔试成绩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面试成绩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权重成绩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210201003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王燕佳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大东区人民政府办公室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210201004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杜昕宇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大东区人民政府办公室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44.7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210202028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林灼寰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大东区发展和改革局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3经济运行协理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210202035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张佳文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大东区发展和改革局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3经济运行协理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210202017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邵晓然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大东区发展和改革局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3经济运行协理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210202027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赵欣语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大东区发展和改革局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3经济运行协理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210202019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段婉婷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大东区发展和改革局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3经济运行协理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210202037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由佳琳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大东区发展和改革局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3经济运行协理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210203002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谭天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大东区工业和信息化局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4企业服务协管员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210204001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程栎楠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大东区科学技术局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5基层文化科技服务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210204002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金圣勋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大东区科学技术局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5基层文化科技服务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210204024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张心雨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大东区科学技术局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5基层文化科技服务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210205002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崔宁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大东区民政局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6基层民政事务协理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210205003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刘甄妮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大东区民政局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6基层民政事务协理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210206002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李诗琪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7基层债务事务服务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89.700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210206023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张珺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7基层债务事务服务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210206006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李青樾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7基层债务事务服务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210206010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高美玲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7基层债务事务服务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210206011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邱雪原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7基层债务事务服务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210206005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方金婷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7基层债务事务服务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210207008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田冬冬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88.200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210207005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张沈笑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210207017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刘晓晗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210207022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崔志婷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210207019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吕彦禛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210207011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高飞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210207024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210207026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赵兵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210207016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金娣名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大东区财政事务服务中心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8基层经济事务协理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210209001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王雅娜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大东区审计局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10后勤服务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210209002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于美全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大东区审计局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10后勤服务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60.5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210211001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袁铭鹤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大东区信访局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12基层社区事务服务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210212002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徐诗雯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大东区城建局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13消防安全协管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210213023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张紫璇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86.700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210213026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董晓宇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210213028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常云婷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85.000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210213015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李美冰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210213016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黄蕾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210213013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杨维博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210213025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高瑞初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大东区商务局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14基层文化服务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210214016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赵师彤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大东区文化旅游和广播电视局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15社区文化宣传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210214015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王慧君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大东区文化旅游和广播电视局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15社区文化宣传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210215007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黄泽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大东区房产局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16社区公共设施维护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89.800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210215012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刘婷婷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大东区房产局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16社区公共设施维护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210215015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李天梁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大东区房产局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16社区公共设施维护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210215003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周天航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大东区房产局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16社区公共设施维护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210215005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孟晗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大东区房产局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16社区公共设施维护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210215004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王楠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大东区房产局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16社区公共设施维护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35.75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210217024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翟文嘉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郑婷婷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韩闯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朱钰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210217015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张诗琦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马晨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毛弘宇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210217010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闫凯心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210217016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肖瑶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210217018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李芸希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210217014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刘玉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210217012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王美会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60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210217023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陶欢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宛君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58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64.45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刘俐君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210217020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罗慧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18安全工作协管员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210218020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王新尧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张琼羽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甘春淇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关洋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210218008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崔越铭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210218005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吴畅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张金鸽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吴雨蒙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210218021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李俊宁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210218022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张雯婧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王金龙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陆雅慧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陈方圆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李美阳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48.5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61.55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210218015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盛舒涵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210218006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姜欣彤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19后勤服务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33.75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唐平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210219010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张俊琦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210219026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杨洋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王伟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85.900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210219024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丁悦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210219025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张胜男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210219029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朱东宇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王硕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李梦妍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210219018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马也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冯香怡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210219023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夏晓南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210219016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曾禹尧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210219030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鞠沐谣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210219017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郭磊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孙安然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210219028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何承真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35.25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210219009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刘闯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20社区矫正协管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34.5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210220006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王硕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21应急事务服务协理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210220001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刘欢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21应急事务服务协理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210220003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田宇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21应急事务服务协理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210220002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于敏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21应急事务服务协理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210220004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张婷婷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大东区应急管理事务服务中心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21应急事务服务协理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210222008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韩影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大东区营商环境建设局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23企业服务协理员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86.300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210222002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孙权圳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大东区营商环境建设局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23企业服务协理员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210222003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郭思成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大东区营商环境建设局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23企业服务协理员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86.600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210222009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王琬璐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大东区营商环境建设局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23企业服务协理员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210222010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王晓婷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大东区营商环境建设局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23企业服务协理员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210222007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白金宇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大东区营商环境建设局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23企业服务协理员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210223003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孙鹏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大东区人防办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24基层市政管理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88.400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210223001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于苏驿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大东区人防办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24基层市政管理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40.900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54.95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辛鹏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89.700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210224015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李月梅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87.700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韩宏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86.100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210224036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范睿华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210224023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崔洪焱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210224094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任玲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210224045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于佳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210224075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210224026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杨泽宁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210224088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孙静宜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210224032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李爽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210224031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周晗悦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210224067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刘雨婷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210224100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秦佳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210224027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王斯琪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210224090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玉莹莹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74.95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210224084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刘雪晴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210224009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李欣乐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72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75.400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210224102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赵圣媛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210224079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徐文瑞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25基层社会事务服务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36.75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于滨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87.500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210225135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刘德华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87.300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210225070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张彤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85.800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210225026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黄孟缘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84.500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210225060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唐相杰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210225051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王雨蒙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210225140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姜雨泽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翟灏然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210225055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刘畅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210225112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王浩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210225125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高越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210225067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肖茜儒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210225025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贾博文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210225064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郑佳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210225066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李玉国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210225008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陈婷婷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210225119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韩学凯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汪一沫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70.05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210225021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王学深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51.800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62.9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210225148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夏泽臻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37.5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210225012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吴桐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大东区市场监管局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26基层市场事务协理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36.75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210226013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姜美玉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大东区档案馆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27基层文化室服务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87.300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210226003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安盈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大东区档案馆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27基层文化室服务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84.300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210227006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洪圣涵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大东区档案馆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28社区文化宣传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210227004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赵圣杰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大东区档案馆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28社区文化宣传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210227002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杜娜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大东区档案馆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28社区文化宣传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71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81.100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210227005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王畅畅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大东区档案馆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28社区文化宣传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69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210228001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王一竹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大东区残疾人联合会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29劳动保障协理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74.5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37.25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210232002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田一诺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33社会事务服务协理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86.700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210233002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孙旭红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34就业信息指导协理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79.300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76.4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210235007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张雨薇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36劳动关系协调协理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88.300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210235006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李嘉梁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36劳动关系协调协理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65.5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210237031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陈朕禹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38人力资源开发协管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90.600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82.05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210237045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闫冬雪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38人力资源开发协管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87.800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210237041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林朗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38人力资源开发协管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76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85.200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80.6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210237055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陈治卉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38人力资源开发协管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82.700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78.1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210237065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何丹妮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38人力资源开发协管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73.5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81.900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77.7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6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210237011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韩雨薇</w:t>
            </w:r>
          </w:p>
        </w:tc>
        <w:tc>
          <w:tcPr>
            <w:tcW w:w="10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</w:t>
            </w:r>
          </w:p>
        </w:tc>
        <w:tc>
          <w:tcPr>
            <w:tcW w:w="2651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大东区人力资源和社会保障局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38人力资源开发协管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75.5</w:t>
            </w:r>
          </w:p>
        </w:tc>
        <w:tc>
          <w:tcPr>
            <w:tcW w:w="1404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0.000</w:t>
            </w:r>
          </w:p>
        </w:tc>
        <w:tc>
          <w:tcPr>
            <w:tcW w:w="197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>
            <w:pPr>
              <w:bidi w:val="0"/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37.75</w:t>
            </w:r>
          </w:p>
        </w:tc>
      </w:tr>
    </w:tbl>
    <w:p>
      <w:pPr>
        <w:keepNext w:val="0"/>
        <w:keepLines w:val="0"/>
        <w:widowControl/>
        <w:suppressLineNumbers w:val="0"/>
        <w:jc w:val="center"/>
      </w:pPr>
    </w:p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D9485A"/>
    <w:rsid w:val="33D9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2021-04-19T05:49:00Z</dcterms:created>
  <dc:creator>公略教育 穆彧</dc:creator>
  <cp:lastModifiedBy>公略教育 穆彧</cp:lastModifiedBy>
  <dcterms:modified xsi:type="dcterms:W3CDTF">2021-04-19T05:52:03Z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